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DC" w:rsidRPr="00EE39DC" w:rsidRDefault="00EE39DC" w:rsidP="00EE39DC">
      <w:pPr>
        <w:pStyle w:val="Sinespaciado"/>
        <w:ind w:left="312"/>
        <w:jc w:val="center"/>
        <w:rPr>
          <w:b/>
          <w:sz w:val="56"/>
          <w:szCs w:val="56"/>
        </w:rPr>
      </w:pPr>
      <w:r w:rsidRPr="00EE39DC">
        <w:rPr>
          <w:b/>
          <w:sz w:val="56"/>
          <w:szCs w:val="56"/>
        </w:rPr>
        <w:t>CANCIÓN INDIA</w:t>
      </w:r>
    </w:p>
    <w:p w:rsidR="00EE39DC" w:rsidRPr="00EE39DC" w:rsidRDefault="00EE39DC" w:rsidP="00EE39DC">
      <w:pPr>
        <w:pStyle w:val="Sinespaciado"/>
        <w:ind w:left="312"/>
        <w:jc w:val="center"/>
        <w:rPr>
          <w:sz w:val="56"/>
          <w:szCs w:val="56"/>
        </w:rPr>
      </w:pP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EL SOL SE ASOMA POR LOS SENDEROS</w:t>
      </w:r>
    </w:p>
    <w:p w:rsid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CON MIS CABRITOS VOY A LOS CERROS.</w:t>
      </w: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JUEGA EL ARROYO ENTRE LAS PIEDRAS,</w:t>
      </w:r>
    </w:p>
    <w:p w:rsid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CANTA DICHOSA LA SEMENTERA.</w:t>
      </w: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SILVA EN EL MONTE EL CHALCHALERO,</w:t>
      </w:r>
    </w:p>
    <w:p w:rsid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LA TARDE ALEGRE LLEGA A LOS CERROS.</w:t>
      </w: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EL SOL SE ALEJA POR LOS SENDEROS,</w:t>
      </w:r>
    </w:p>
    <w:p w:rsid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CON MIS CABRITOS BAJO DEL CERRO.</w:t>
      </w: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>
        <w:rPr>
          <w:sz w:val="52"/>
          <w:szCs w:val="52"/>
        </w:rPr>
        <w:t>CUANDO LA NOCHE AL CERRO BE</w:t>
      </w:r>
      <w:bookmarkStart w:id="0" w:name="_GoBack"/>
      <w:bookmarkEnd w:id="0"/>
      <w:r w:rsidRPr="00EE39DC">
        <w:rPr>
          <w:sz w:val="52"/>
          <w:szCs w:val="52"/>
        </w:rPr>
        <w:t>SA,</w:t>
      </w:r>
    </w:p>
    <w:p w:rsidR="00EE39DC" w:rsidRPr="00EE39DC" w:rsidRDefault="00EE39DC" w:rsidP="00EE39DC">
      <w:pPr>
        <w:pStyle w:val="Sinespaciado"/>
        <w:ind w:left="312"/>
        <w:jc w:val="center"/>
        <w:rPr>
          <w:sz w:val="52"/>
          <w:szCs w:val="52"/>
        </w:rPr>
      </w:pPr>
      <w:r w:rsidRPr="00EE39DC">
        <w:rPr>
          <w:sz w:val="52"/>
          <w:szCs w:val="52"/>
        </w:rPr>
        <w:t>TOCO DICHOSO MI VIEJA QUENA.</w:t>
      </w:r>
    </w:p>
    <w:p w:rsidR="00743F28" w:rsidRDefault="00743F28"/>
    <w:sectPr w:rsidR="00743F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DC"/>
    <w:rsid w:val="00743F28"/>
    <w:rsid w:val="00E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97651-7CDB-4B81-98A1-EDFD0D16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3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2022-01-05T00:12:00Z</dcterms:created>
  <dcterms:modified xsi:type="dcterms:W3CDTF">2022-01-05T00:16:00Z</dcterms:modified>
</cp:coreProperties>
</file>